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1" w:rsidRPr="00F267F0" w:rsidRDefault="00C840C1" w:rsidP="00C840C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АЗОВСКИЙ РАЙОН</w:t>
      </w: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0C1" w:rsidRPr="00F267F0" w:rsidRDefault="00F267F0" w:rsidP="00C8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МАРГАРИТОВСКОГО </w:t>
      </w:r>
    </w:p>
    <w:p w:rsidR="00C840C1" w:rsidRDefault="00F267F0" w:rsidP="00C8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7140B" w:rsidRPr="00BE5978" w:rsidRDefault="0007140B" w:rsidP="00071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0C1" w:rsidRPr="00BE5978" w:rsidRDefault="0007140B" w:rsidP="00071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597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840C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F39AB">
        <w:rPr>
          <w:rFonts w:ascii="Times New Roman" w:hAnsi="Times New Roman"/>
          <w:b/>
          <w:sz w:val="28"/>
          <w:szCs w:val="28"/>
        </w:rPr>
        <w:t>59</w:t>
      </w: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471" w:rsidRPr="00242471" w:rsidRDefault="008F39AB" w:rsidP="002424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   2018</w:t>
      </w:r>
      <w:r w:rsidR="00C840C1">
        <w:rPr>
          <w:rFonts w:ascii="Times New Roman" w:hAnsi="Times New Roman"/>
          <w:sz w:val="28"/>
          <w:szCs w:val="28"/>
        </w:rPr>
        <w:t xml:space="preserve"> года                                </w:t>
      </w:r>
      <w:r w:rsidR="00242471" w:rsidRPr="00242471">
        <w:rPr>
          <w:rFonts w:ascii="Times New Roman" w:hAnsi="Times New Roman"/>
          <w:sz w:val="28"/>
          <w:szCs w:val="28"/>
        </w:rPr>
        <w:t xml:space="preserve">                     </w:t>
      </w:r>
      <w:r w:rsidR="00C840C1">
        <w:rPr>
          <w:rFonts w:ascii="Times New Roman" w:hAnsi="Times New Roman"/>
          <w:sz w:val="28"/>
          <w:szCs w:val="28"/>
        </w:rPr>
        <w:t xml:space="preserve">   с. Маргаритово </w:t>
      </w:r>
    </w:p>
    <w:p w:rsidR="00C840C1" w:rsidRPr="00386A18" w:rsidRDefault="00C840C1" w:rsidP="002424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6A18">
        <w:rPr>
          <w:rFonts w:ascii="Times New Roman" w:hAnsi="Times New Roman"/>
          <w:sz w:val="28"/>
          <w:szCs w:val="28"/>
        </w:rPr>
        <w:t xml:space="preserve">О проекте Решения «О внесении </w:t>
      </w:r>
    </w:p>
    <w:p w:rsidR="00C840C1" w:rsidRPr="00386A18" w:rsidRDefault="00C840C1" w:rsidP="00C840C1">
      <w:pPr>
        <w:spacing w:after="0"/>
        <w:ind w:right="25"/>
        <w:jc w:val="both"/>
        <w:rPr>
          <w:rFonts w:ascii="Times New Roman" w:hAnsi="Times New Roman"/>
          <w:sz w:val="28"/>
          <w:szCs w:val="28"/>
        </w:rPr>
      </w:pPr>
      <w:r w:rsidRPr="00386A18">
        <w:rPr>
          <w:rFonts w:ascii="Times New Roman" w:hAnsi="Times New Roman"/>
          <w:sz w:val="28"/>
          <w:szCs w:val="28"/>
        </w:rPr>
        <w:t xml:space="preserve">изменений и дополнений в Устав </w:t>
      </w:r>
    </w:p>
    <w:p w:rsidR="00C840C1" w:rsidRPr="00386A18" w:rsidRDefault="00C840C1" w:rsidP="00C840C1">
      <w:pPr>
        <w:spacing w:after="0"/>
        <w:ind w:right="25"/>
        <w:jc w:val="both"/>
        <w:rPr>
          <w:rFonts w:ascii="Times New Roman" w:hAnsi="Times New Roman"/>
          <w:sz w:val="28"/>
          <w:szCs w:val="28"/>
        </w:rPr>
      </w:pPr>
      <w:r w:rsidRPr="00386A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40C1" w:rsidRPr="00386A18" w:rsidRDefault="00C840C1" w:rsidP="00C840C1">
      <w:pPr>
        <w:spacing w:after="0"/>
        <w:ind w:right="25"/>
        <w:jc w:val="both"/>
        <w:rPr>
          <w:rFonts w:ascii="Times New Roman" w:hAnsi="Times New Roman"/>
          <w:sz w:val="28"/>
          <w:szCs w:val="28"/>
        </w:rPr>
      </w:pPr>
      <w:r w:rsidRPr="00386A18">
        <w:rPr>
          <w:rFonts w:ascii="Times New Roman" w:hAnsi="Times New Roman"/>
          <w:sz w:val="28"/>
          <w:szCs w:val="28"/>
        </w:rPr>
        <w:t>«Маргаритовское 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840C1" w:rsidRDefault="00C840C1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0C1" w:rsidRPr="00E91132" w:rsidRDefault="00C840C1" w:rsidP="00C8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132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Маргаритовское</w:t>
      </w:r>
      <w:r w:rsidRPr="00E91132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Маргаритовское</w:t>
      </w:r>
      <w:r w:rsidRPr="00E91132">
        <w:rPr>
          <w:rFonts w:ascii="Times New Roman" w:hAnsi="Times New Roman"/>
          <w:sz w:val="28"/>
          <w:szCs w:val="28"/>
        </w:rPr>
        <w:t xml:space="preserve"> сельское поселение» Со</w:t>
      </w:r>
      <w:r>
        <w:rPr>
          <w:rFonts w:ascii="Times New Roman" w:hAnsi="Times New Roman"/>
          <w:sz w:val="28"/>
          <w:szCs w:val="28"/>
        </w:rPr>
        <w:t>брание депутатов Маргаритовского</w:t>
      </w:r>
      <w:r w:rsidRPr="00E9113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840C1" w:rsidRDefault="00C840C1" w:rsidP="00C84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0C1" w:rsidRDefault="00C840C1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Принять за основу проект Решения «О внесении изменений и дополнений в Устав муниципального образования «Маргаритовское сельское поселение» (приложение № 1).</w:t>
      </w:r>
    </w:p>
    <w:p w:rsidR="00C840C1" w:rsidRDefault="00C840C1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Установить порядок учета предложений по проекту внесения изменений и дополнений в Устав  муниципального образования «Маргаритовское сельское поселение» и участия граждан в его обсуждении</w:t>
      </w:r>
      <w:r w:rsidR="00F267F0">
        <w:rPr>
          <w:rFonts w:ascii="Times New Roman" w:hAnsi="Times New Roman"/>
          <w:sz w:val="28"/>
          <w:szCs w:val="28"/>
        </w:rPr>
        <w:t xml:space="preserve"> (приложение № 2</w:t>
      </w:r>
      <w:r w:rsidR="00BE5978">
        <w:rPr>
          <w:rFonts w:ascii="Times New Roman" w:hAnsi="Times New Roman"/>
          <w:sz w:val="28"/>
          <w:szCs w:val="28"/>
        </w:rPr>
        <w:t>, № 3</w:t>
      </w:r>
      <w:r>
        <w:rPr>
          <w:rFonts w:ascii="Times New Roman" w:hAnsi="Times New Roman"/>
          <w:sz w:val="28"/>
          <w:szCs w:val="28"/>
        </w:rPr>
        <w:t>).</w:t>
      </w:r>
    </w:p>
    <w:p w:rsidR="00C840C1" w:rsidRPr="00E264AB" w:rsidRDefault="00C840C1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Назначить публичные слушания по проекту внесения изменений и дополнений в Устав муниципального образования «Маргаритовское сельское посел</w:t>
      </w:r>
      <w:r w:rsidR="00C324CC">
        <w:rPr>
          <w:rFonts w:ascii="Times New Roman" w:hAnsi="Times New Roman"/>
          <w:sz w:val="28"/>
          <w:szCs w:val="28"/>
        </w:rPr>
        <w:t xml:space="preserve">ение» на 14 - 00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F39AB">
        <w:rPr>
          <w:rFonts w:ascii="Times New Roman" w:hAnsi="Times New Roman"/>
          <w:sz w:val="28"/>
          <w:szCs w:val="28"/>
        </w:rPr>
        <w:t xml:space="preserve">14 июня </w:t>
      </w:r>
      <w:r w:rsidRPr="007A45C5">
        <w:rPr>
          <w:rFonts w:ascii="Times New Roman" w:hAnsi="Times New Roman"/>
          <w:sz w:val="28"/>
          <w:szCs w:val="28"/>
        </w:rPr>
        <w:t xml:space="preserve"> </w:t>
      </w:r>
      <w:r w:rsidR="008F39AB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года.  Провести публичные слушания в здании администрации Маргаритовского сельского поселения  по адресу: Ростовская область, Азовский район,  с. Маргаритово , ул. Ровная №  7 .  </w:t>
      </w:r>
    </w:p>
    <w:p w:rsidR="00E264AB" w:rsidRPr="008F39AB" w:rsidRDefault="00E264AB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4AB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>.Данное решение разместить на официальном сайте Маргаритовского сельского поселения  по адресу:</w:t>
      </w:r>
      <w:r w:rsidR="008F39AB">
        <w:rPr>
          <w:rFonts w:ascii="Times New Roman" w:hAnsi="Times New Roman"/>
          <w:sz w:val="28"/>
          <w:szCs w:val="28"/>
        </w:rPr>
        <w:t>маргаритовское р.ф.</w:t>
      </w:r>
    </w:p>
    <w:p w:rsidR="00C840C1" w:rsidRDefault="00E264AB" w:rsidP="00C8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4AB">
        <w:rPr>
          <w:rFonts w:ascii="Times New Roman" w:hAnsi="Times New Roman"/>
          <w:sz w:val="28"/>
          <w:szCs w:val="28"/>
        </w:rPr>
        <w:t>5</w:t>
      </w:r>
      <w:r w:rsidR="00C840C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840C1" w:rsidRDefault="00C840C1" w:rsidP="00C840C1">
      <w:pPr>
        <w:spacing w:after="0" w:line="240" w:lineRule="auto"/>
      </w:pPr>
    </w:p>
    <w:p w:rsidR="008F39AB" w:rsidRDefault="008F39AB" w:rsidP="00C840C1">
      <w:pPr>
        <w:pStyle w:val="a6"/>
        <w:rPr>
          <w:rFonts w:ascii="Times New Roman" w:hAnsi="Times New Roman"/>
          <w:sz w:val="28"/>
          <w:szCs w:val="28"/>
        </w:rPr>
      </w:pPr>
      <w:r>
        <w:t xml:space="preserve"> </w:t>
      </w:r>
      <w:r w:rsidRPr="008F39AB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C840C1" w:rsidRPr="00DF335B" w:rsidRDefault="00C840C1" w:rsidP="00C840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C840C1" w:rsidRDefault="00C840C1" w:rsidP="00C840C1">
      <w:pPr>
        <w:pStyle w:val="a6"/>
        <w:rPr>
          <w:rFonts w:ascii="Times New Roman" w:hAnsi="Times New Roman"/>
          <w:sz w:val="28"/>
          <w:szCs w:val="28"/>
        </w:rPr>
      </w:pPr>
      <w:r w:rsidRPr="00DF335B">
        <w:rPr>
          <w:rFonts w:ascii="Times New Roman" w:hAnsi="Times New Roman"/>
          <w:sz w:val="28"/>
          <w:szCs w:val="28"/>
        </w:rPr>
        <w:t xml:space="preserve">сельского поселения: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F39AB">
        <w:rPr>
          <w:rFonts w:ascii="Times New Roman" w:hAnsi="Times New Roman"/>
          <w:sz w:val="28"/>
          <w:szCs w:val="28"/>
        </w:rPr>
        <w:t xml:space="preserve">           В.А.Козырева</w:t>
      </w:r>
    </w:p>
    <w:p w:rsidR="00F267F0" w:rsidRDefault="00F267F0" w:rsidP="00C840C1">
      <w:pPr>
        <w:pStyle w:val="a6"/>
        <w:rPr>
          <w:rFonts w:ascii="Times New Roman" w:hAnsi="Times New Roman"/>
          <w:sz w:val="28"/>
          <w:szCs w:val="28"/>
        </w:rPr>
      </w:pPr>
    </w:p>
    <w:p w:rsidR="00F267F0" w:rsidRDefault="00F267F0" w:rsidP="00C840C1">
      <w:pPr>
        <w:pStyle w:val="a6"/>
        <w:rPr>
          <w:rFonts w:ascii="Times New Roman" w:hAnsi="Times New Roman"/>
          <w:sz w:val="28"/>
          <w:szCs w:val="28"/>
        </w:rPr>
      </w:pPr>
    </w:p>
    <w:p w:rsidR="00F267F0" w:rsidRDefault="00F267F0" w:rsidP="00C840C1">
      <w:pPr>
        <w:pStyle w:val="a6"/>
        <w:rPr>
          <w:rFonts w:ascii="Times New Roman" w:hAnsi="Times New Roman"/>
          <w:sz w:val="28"/>
          <w:szCs w:val="28"/>
        </w:rPr>
      </w:pPr>
    </w:p>
    <w:p w:rsidR="00C840C1" w:rsidRDefault="00C840C1" w:rsidP="00C840C1">
      <w:pPr>
        <w:pStyle w:val="a6"/>
        <w:rPr>
          <w:rFonts w:ascii="Times New Roman" w:eastAsiaTheme="minorEastAsia" w:hAnsi="Times New Roman"/>
          <w:b/>
        </w:rPr>
      </w:pPr>
    </w:p>
    <w:p w:rsidR="00BC264E" w:rsidRPr="00DF335B" w:rsidRDefault="00BC264E" w:rsidP="00C840C1">
      <w:pPr>
        <w:pStyle w:val="a6"/>
        <w:rPr>
          <w:rFonts w:ascii="Times New Roman" w:hAnsi="Times New Roman"/>
          <w:sz w:val="28"/>
          <w:szCs w:val="28"/>
        </w:rPr>
      </w:pPr>
    </w:p>
    <w:p w:rsidR="00C840C1" w:rsidRPr="00D450C6" w:rsidRDefault="00C840C1" w:rsidP="00C840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0C6">
        <w:rPr>
          <w:rFonts w:ascii="Times New Roman" w:hAnsi="Times New Roman"/>
          <w:sz w:val="28"/>
          <w:szCs w:val="28"/>
        </w:rPr>
        <w:t>Приложение № 1</w:t>
      </w:r>
    </w:p>
    <w:p w:rsidR="00C840C1" w:rsidRPr="00D450C6" w:rsidRDefault="00C840C1" w:rsidP="00C840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0C6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840C1" w:rsidRPr="00D450C6" w:rsidRDefault="00C840C1" w:rsidP="00C840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0C6">
        <w:rPr>
          <w:rFonts w:ascii="Times New Roman" w:hAnsi="Times New Roman"/>
          <w:sz w:val="28"/>
          <w:szCs w:val="28"/>
        </w:rPr>
        <w:t xml:space="preserve">  Маргаритовского сельского поселения</w:t>
      </w:r>
    </w:p>
    <w:p w:rsidR="00C840C1" w:rsidRPr="00242471" w:rsidRDefault="00C840C1" w:rsidP="00C840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0C6">
        <w:rPr>
          <w:rFonts w:ascii="Times New Roman" w:hAnsi="Times New Roman"/>
          <w:sz w:val="28"/>
          <w:szCs w:val="28"/>
        </w:rPr>
        <w:t xml:space="preserve"> о</w:t>
      </w:r>
      <w:r w:rsidR="008F39AB">
        <w:rPr>
          <w:rFonts w:ascii="Times New Roman" w:hAnsi="Times New Roman"/>
          <w:sz w:val="28"/>
          <w:szCs w:val="28"/>
        </w:rPr>
        <w:t>т  28 мая   2018</w:t>
      </w:r>
      <w:r w:rsidR="0007140B">
        <w:rPr>
          <w:rFonts w:ascii="Times New Roman" w:hAnsi="Times New Roman"/>
          <w:sz w:val="28"/>
          <w:szCs w:val="28"/>
        </w:rPr>
        <w:t xml:space="preserve"> г.  №  </w:t>
      </w:r>
      <w:r w:rsidR="008F39AB">
        <w:rPr>
          <w:rFonts w:ascii="Times New Roman" w:hAnsi="Times New Roman"/>
          <w:sz w:val="28"/>
          <w:szCs w:val="28"/>
        </w:rPr>
        <w:t>59</w:t>
      </w:r>
    </w:p>
    <w:p w:rsidR="001B3921" w:rsidRPr="00D450C6" w:rsidRDefault="001B3921" w:rsidP="001B392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9AB" w:rsidRPr="008F39AB" w:rsidRDefault="00C840C1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0C6">
        <w:rPr>
          <w:rFonts w:ascii="Times New Roman" w:hAnsi="Times New Roman"/>
          <w:b/>
          <w:sz w:val="28"/>
          <w:szCs w:val="28"/>
        </w:rPr>
        <w:t xml:space="preserve">       </w:t>
      </w:r>
      <w:r w:rsidR="004650F8" w:rsidRPr="008F39AB">
        <w:rPr>
          <w:rFonts w:ascii="Times New Roman" w:hAnsi="Times New Roman"/>
          <w:sz w:val="28"/>
          <w:szCs w:val="28"/>
        </w:rPr>
        <w:t xml:space="preserve">1. </w:t>
      </w:r>
      <w:r w:rsidR="008F39AB" w:rsidRPr="008F39AB">
        <w:rPr>
          <w:rFonts w:ascii="Times New Roman" w:hAnsi="Times New Roman"/>
          <w:sz w:val="28"/>
          <w:szCs w:val="28"/>
        </w:rPr>
        <w:t>1. Внести в Устав муниципального образования «Отрадовское сельское поселение» следующие изменения: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1) в статье 1: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абзац первый пункта 5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2) в статье 2: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подпункт 18 пункта 1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«18) утверждение правил благоустройства территории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поселения;»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3) в статье 3: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подпункт 12 пункта 1 признать утратившим силу;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F39AB" w:rsidRPr="008F39AB" w:rsidRDefault="008F39AB" w:rsidP="008F39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2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пункт 1 дополнить подпунктом 16: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4) в статье 13: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наименование статьи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>«Статья 13. Публичные слушания, общественные обсуждения»;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подпункт 3 пункта3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«</w:t>
      </w:r>
      <w:r w:rsidRPr="008F39AB">
        <w:rPr>
          <w:rFonts w:ascii="Times New Roman" w:hAnsi="Times New Roman"/>
          <w:sz w:val="28"/>
          <w:szCs w:val="28"/>
        </w:rPr>
        <w:t xml:space="preserve">3) проект стратегии социально-экономического развития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дополнить пунктом 11: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5F3F47">
        <w:rPr>
          <w:rFonts w:ascii="Times New Roman" w:hAnsi="Times New Roman"/>
          <w:sz w:val="28"/>
          <w:szCs w:val="28"/>
        </w:rPr>
        <w:lastRenderedPageBreak/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5) в статье 24: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подпункт 4 пункта 1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поселения;»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пункт 1 дополнить подпунктом 10.1: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«10.1) утверждение правил благоустройства территории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поселения;»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6) в статье 26: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пункт 7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 7. В случае временного отсутствия или досрочного прекращения полномочий председателя Собрания депутатов- 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– иной депутат, определяемый Собранием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в соответствии с его Регламентом.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             В случае досрочного прекращения полномочий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избрания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избираемого Собранием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</w:t>
      </w:r>
    </w:p>
    <w:p w:rsidR="008F39AB" w:rsidRPr="008F39AB" w:rsidRDefault="008F39AB" w:rsidP="008F39A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9AB" w:rsidRPr="008F39AB" w:rsidRDefault="008F39AB" w:rsidP="008F39A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9AB" w:rsidRPr="008F39AB" w:rsidRDefault="008F39AB" w:rsidP="008F39A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>3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>поселения из своего состава, осуществляется не позднее чем через шесть месяцев со дня такого прекращения полномочий.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              При этом если до истечения срока полномочий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из состава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пункт 18 изложить в новой редакции: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«18. В случае, если председатель Собрания депутатов – глава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Собрания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в отставку, </w:t>
      </w:r>
      <w:r w:rsidRPr="008F39AB">
        <w:rPr>
          <w:rFonts w:ascii="Times New Roman" w:hAnsi="Times New Roman"/>
          <w:sz w:val="28"/>
          <w:szCs w:val="28"/>
        </w:rPr>
        <w:lastRenderedPageBreak/>
        <w:t xml:space="preserve">обжалует данные правовой акт или решение в судебном порядке, Собрание депутатов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депутатов-главы </w:t>
      </w:r>
      <w:r w:rsidR="005F3F47">
        <w:rPr>
          <w:rFonts w:ascii="Times New Roman" w:hAnsi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силу.»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39AB">
        <w:rPr>
          <w:rFonts w:ascii="Times New Roman" w:hAnsi="Times New Roman"/>
          <w:b/>
          <w:sz w:val="28"/>
          <w:szCs w:val="28"/>
        </w:rPr>
        <w:t>пункт 21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«21. Председатель Собрания депутатов – глава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Pr="008F39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9A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7) в статье 29: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пункт 10 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 10. В случае временного отсутствия главы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определяемый главой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                В случае не издания главой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распоряжения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обязанности главы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установленное Регламентом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                В случае если Регламентом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F39A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определяемый Собранием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поселения.» 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8) в статье 33: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подпункт 18 пункта 1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«18) организует подготовку правил благоустройства территории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поселения;»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подпункт 34 пункта 1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«34) организует сбор статистических показателей, характеризующих состояние экономики и социальной сферы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и представляет указанные данные органам государственной власти в порядке, установленном Правительством Российской Федерации;»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пункт 1 дополнить подпунктом 45.1: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«45.1) осуществляет полномочия в сфере стратегического планирования, предусмотренные Федеральным законом от 28 июня2014 года №172-ФЗ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поселения;»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9) статью 41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«Статья 41. Содействие депутату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в проведении встреч с избирателями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1. Депутату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встреч депутатов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lastRenderedPageBreak/>
        <w:t xml:space="preserve">3.По просьбе депутата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10) в статье 47: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абзац третий пункта 6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муниципального образования «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Маргаритовское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самоуправления(за исключения случаев приведения устава муниципального образования «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Маргаритовское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Маргаритовское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сельское поселение»), вступает в силу после истечения срока полномочий Собрания депутатов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Маргаритовское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11) в статье 51: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AB">
        <w:rPr>
          <w:rFonts w:ascii="Times New Roman" w:hAnsi="Times New Roman" w:cs="Times New Roman"/>
          <w:b/>
          <w:sz w:val="28"/>
          <w:szCs w:val="28"/>
        </w:rPr>
        <w:t>абзац первый пункта 1 изложить в новой редакции: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  <w:r w:rsidRPr="008F39AB">
        <w:rPr>
          <w:rFonts w:ascii="Times New Roman" w:hAnsi="Times New Roman" w:cs="Times New Roman"/>
          <w:sz w:val="28"/>
          <w:szCs w:val="28"/>
        </w:rPr>
        <w:t xml:space="preserve">«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5F3F47">
        <w:rPr>
          <w:rFonts w:ascii="Times New Roman" w:hAnsi="Times New Roman" w:cs="Times New Roman"/>
          <w:sz w:val="28"/>
          <w:szCs w:val="28"/>
        </w:rPr>
        <w:t>Маргаритовское</w:t>
      </w:r>
      <w:r w:rsidRPr="008F39AB">
        <w:rPr>
          <w:rFonts w:ascii="Times New Roman" w:hAnsi="Times New Roman" w:cs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опубликования(обнародования).».</w:t>
      </w:r>
    </w:p>
    <w:p w:rsidR="008F39AB" w:rsidRPr="008F39AB" w:rsidRDefault="008F39AB" w:rsidP="008F3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8F39AB" w:rsidRPr="008F39AB" w:rsidRDefault="008F39AB" w:rsidP="008F39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9AB" w:rsidRDefault="008F39AB" w:rsidP="008F39AB">
      <w:pPr>
        <w:pStyle w:val="a6"/>
        <w:jc w:val="both"/>
        <w:rPr>
          <w:sz w:val="28"/>
          <w:szCs w:val="28"/>
        </w:rPr>
      </w:pPr>
    </w:p>
    <w:p w:rsidR="002A35FE" w:rsidRDefault="002A35FE" w:rsidP="002A35FE"/>
    <w:p w:rsidR="002A35FE" w:rsidRPr="00D450C6" w:rsidRDefault="0086725F" w:rsidP="00867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0C6">
        <w:rPr>
          <w:rFonts w:ascii="Times New Roman" w:hAnsi="Times New Roman" w:cs="Times New Roman"/>
          <w:sz w:val="28"/>
          <w:szCs w:val="28"/>
        </w:rPr>
        <w:t>Глава Маргаритовского</w:t>
      </w:r>
    </w:p>
    <w:p w:rsidR="0086725F" w:rsidRPr="00D450C6" w:rsidRDefault="0086725F" w:rsidP="00867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0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D450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01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50C6">
        <w:rPr>
          <w:rFonts w:ascii="Times New Roman" w:hAnsi="Times New Roman" w:cs="Times New Roman"/>
          <w:sz w:val="28"/>
          <w:szCs w:val="28"/>
        </w:rPr>
        <w:t xml:space="preserve">  А.В.Гончаров</w:t>
      </w:r>
    </w:p>
    <w:p w:rsidR="00B26046" w:rsidRPr="00D450C6" w:rsidRDefault="00B26046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3" w:rsidRDefault="00806F23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3" w:rsidRDefault="00806F23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3" w:rsidRDefault="00806F23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3" w:rsidRDefault="00806F23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3" w:rsidRDefault="00806F23" w:rsidP="00B2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25F" w:rsidRDefault="008F39AB" w:rsidP="008F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6725F">
        <w:rPr>
          <w:rFonts w:ascii="Times New Roman" w:hAnsi="Times New Roman"/>
          <w:sz w:val="28"/>
          <w:szCs w:val="28"/>
        </w:rPr>
        <w:t>Приложение № 2</w:t>
      </w:r>
    </w:p>
    <w:p w:rsidR="0086725F" w:rsidRDefault="0086725F" w:rsidP="0086725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86725F" w:rsidRDefault="0086725F" w:rsidP="0086725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Маргаритовского сельского поселения</w:t>
      </w:r>
    </w:p>
    <w:p w:rsidR="0086725F" w:rsidRDefault="008F39AB" w:rsidP="0086725F">
      <w:pPr>
        <w:spacing w:after="0" w:line="240" w:lineRule="auto"/>
        <w:ind w:right="15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мая  2018 г. №  59</w:t>
      </w:r>
      <w:r w:rsidR="008672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25F" w:rsidRDefault="0086725F" w:rsidP="0086725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725F" w:rsidRDefault="0086725F" w:rsidP="00867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6725F" w:rsidRDefault="0086725F" w:rsidP="00867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проекту внесения изменений </w:t>
      </w:r>
      <w:r w:rsidR="005F3F47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>в Устав</w:t>
      </w:r>
    </w:p>
    <w:p w:rsidR="0086725F" w:rsidRDefault="0086725F" w:rsidP="00867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«Маргаритовское сельское поселение»</w:t>
      </w:r>
    </w:p>
    <w:p w:rsidR="0086725F" w:rsidRDefault="0086725F" w:rsidP="00867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 по проекту внесения изменений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 «Маргаритовское сельское поселение» направляются в письменном или электронном виде </w:t>
      </w:r>
      <w:r w:rsidR="005F3F47">
        <w:rPr>
          <w:rFonts w:ascii="Times New Roman" w:hAnsi="Times New Roman"/>
          <w:sz w:val="28"/>
          <w:szCs w:val="28"/>
        </w:rPr>
        <w:t>Председателю Собрания депутатов-</w:t>
      </w:r>
      <w:r>
        <w:rPr>
          <w:rFonts w:ascii="Times New Roman" w:hAnsi="Times New Roman"/>
          <w:sz w:val="28"/>
          <w:szCs w:val="28"/>
        </w:rPr>
        <w:t xml:space="preserve">Главе Маргаритовского сельского поселения (346766 Ростовская область, Азовский район, с. Маргаритово, ул. Ровная № 7,  факс 90-1-50, электронная почта </w:t>
      </w:r>
      <w:r w:rsidR="008F39AB">
        <w:rPr>
          <w:rFonts w:ascii="Times New Roman" w:hAnsi="Times New Roman"/>
          <w:sz w:val="28"/>
          <w:szCs w:val="28"/>
          <w:lang w:val="en-US"/>
        </w:rPr>
        <w:t>marg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01011@</w:t>
      </w:r>
      <w:r w:rsidR="008F39AB"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bCs/>
          <w:iCs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внесения изменений 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муниципального образования «Маргаритовское сельское поселение» рассматриваются на заседании Собрания депутатов Маргаритовского сельского поселения. На их основе депутатами Собрания депутатов Маргаритовского сельского поселения могут быть внесены поправки к проекту внесения изменений 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Устав муниципального образования «Маргаритовское сельское поселение».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внесения изменений 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Устав муниципального образования «Маргаритовское сельское поселение» посредством: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публичных слушаниях по проекту внесения изменений 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Устав муниципального образования «Маргаритовское сельское поселение»;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заседаниях Собрания депутатов Маргаритовского сельского поселения, на которых рассматривается вопрос о проекте (принятии) внесений изменений </w:t>
      </w:r>
      <w:r w:rsidR="005F3F47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Устав муниципального образования «Маргаритовское сельское поселение».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5F3F47">
        <w:rPr>
          <w:rFonts w:ascii="Times New Roman" w:hAnsi="Times New Roman"/>
          <w:sz w:val="28"/>
          <w:szCs w:val="28"/>
        </w:rPr>
        <w:t>решения 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«Маргаритовское сельское поселение» проводятся в порядке, установленном Уставом муниципального образования «Маргаритовское сельское поселение» и Порядком организации и проведения публичных слушаний в муниципальном образовании «Маргаритовское сельское поселение».</w:t>
      </w: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Допуск граждан на заседания  Собрания депутатов Маргаритовского сельского поселения  осуществляется в порядке, установленном Регламентом Собрания депутатов Маргаритовского сельского поселения.</w:t>
      </w:r>
    </w:p>
    <w:p w:rsidR="008F39AB" w:rsidRDefault="008F39AB" w:rsidP="00867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86725F">
        <w:rPr>
          <w:rFonts w:ascii="Times New Roman" w:hAnsi="Times New Roman"/>
          <w:sz w:val="28"/>
          <w:szCs w:val="28"/>
        </w:rPr>
        <w:t xml:space="preserve"> </w:t>
      </w:r>
    </w:p>
    <w:p w:rsidR="0086725F" w:rsidRDefault="0086725F" w:rsidP="00867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86725F" w:rsidRDefault="0086725F" w:rsidP="00867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</w:t>
      </w:r>
      <w:r w:rsidR="008F39AB">
        <w:rPr>
          <w:rFonts w:ascii="Times New Roman" w:hAnsi="Times New Roman"/>
          <w:sz w:val="28"/>
          <w:szCs w:val="28"/>
        </w:rPr>
        <w:t xml:space="preserve">                                                  В.А.Козырева</w:t>
      </w:r>
    </w:p>
    <w:p w:rsidR="005F3F47" w:rsidRDefault="005F3F47" w:rsidP="0086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F47" w:rsidRDefault="005F3F47" w:rsidP="0086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BE5978" w:rsidRDefault="00BE5978" w:rsidP="00BE59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решению Собрания депутатов                   </w:t>
      </w:r>
    </w:p>
    <w:p w:rsidR="00BE5978" w:rsidRDefault="00BE5978" w:rsidP="00BE59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Маргаритовского сельского поселения</w:t>
      </w:r>
    </w:p>
    <w:p w:rsidR="00BE5978" w:rsidRDefault="00BE5978" w:rsidP="00BE59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39AB">
        <w:rPr>
          <w:rFonts w:ascii="Times New Roman" w:hAnsi="Times New Roman"/>
          <w:sz w:val="28"/>
          <w:szCs w:val="28"/>
        </w:rPr>
        <w:t xml:space="preserve"> от 28 мая  2018 года  №  59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E5978" w:rsidRDefault="00BE5978" w:rsidP="00BE59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публичных слушаний по проекту</w:t>
      </w:r>
    </w:p>
    <w:p w:rsidR="00BE5978" w:rsidRDefault="00BE5978" w:rsidP="00BE59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Устава  муниципального образования «Маргаритовское</w:t>
      </w:r>
    </w:p>
    <w:p w:rsidR="00BE5978" w:rsidRDefault="00BE5978" w:rsidP="00BE59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поселение» и участия граждан в его обсуждении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Для обсуждения  решения Собрания депутатов Маргаритовского  сельского поселения о внесении изменений </w:t>
      </w:r>
      <w:r w:rsidR="008F39AB">
        <w:rPr>
          <w:rFonts w:ascii="Times New Roman" w:hAnsi="Times New Roman"/>
          <w:sz w:val="28"/>
          <w:szCs w:val="28"/>
        </w:rPr>
        <w:t>и дополнений в   Устав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«Маргаритовское сельское поселение» проводятся публичные слушания.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Организацию и проведение публичных слушаний осуществляет </w:t>
      </w:r>
      <w:r w:rsidR="005F3F47">
        <w:rPr>
          <w:rFonts w:ascii="Times New Roman" w:hAnsi="Times New Roman"/>
          <w:sz w:val="28"/>
          <w:szCs w:val="28"/>
        </w:rPr>
        <w:t>Председатель Собрания депутатов -</w:t>
      </w:r>
      <w:r>
        <w:rPr>
          <w:rFonts w:ascii="Times New Roman" w:hAnsi="Times New Roman"/>
          <w:sz w:val="28"/>
          <w:szCs w:val="28"/>
        </w:rPr>
        <w:t>Глава Маргаритовского  сельского поселения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публичных слушаниях вправе принять участие каждый житель Маргаритовского  сельского поселения.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 публичных слушаниях по проекту решения выступает с докладом и председательствует </w:t>
      </w:r>
      <w:r w:rsidR="005F3F47">
        <w:rPr>
          <w:rFonts w:ascii="Times New Roman" w:hAnsi="Times New Roman"/>
          <w:sz w:val="28"/>
          <w:szCs w:val="28"/>
        </w:rPr>
        <w:t>Председатель Собрания депутатов -</w:t>
      </w:r>
      <w:r>
        <w:rPr>
          <w:rFonts w:ascii="Times New Roman" w:hAnsi="Times New Roman"/>
          <w:sz w:val="28"/>
          <w:szCs w:val="28"/>
        </w:rPr>
        <w:t>Глава Маргаритовского сельского поселения (далее председательствующий).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Участникам публичных слушаний обеспечивается право высказать свое мнение по проекту Устава.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замечания и предложения по проекту решения Собрания депутатов Маргаритовского сельского поселения о внесении изменений и дополнений в Устав муниципального образования «Маргаритовское  </w:t>
      </w:r>
      <w:r>
        <w:rPr>
          <w:rFonts w:ascii="Times New Roman" w:hAnsi="Times New Roman"/>
          <w:sz w:val="28"/>
          <w:szCs w:val="28"/>
        </w:rPr>
        <w:lastRenderedPageBreak/>
        <w:t>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Поступившие от населения замечания и предложения по проекту </w:t>
      </w:r>
      <w:r w:rsidR="00242471">
        <w:rPr>
          <w:rFonts w:ascii="Times New Roman" w:hAnsi="Times New Roman"/>
          <w:sz w:val="28"/>
          <w:szCs w:val="28"/>
        </w:rPr>
        <w:t xml:space="preserve"> решения Собрания депутатов Маргаритовского сельского поселения о внесении изменений и дополнений в Устав муниципального образования «Маргаритовское  сельское поселение</w:t>
      </w:r>
      <w:r>
        <w:rPr>
          <w:rFonts w:ascii="Times New Roman" w:hAnsi="Times New Roman"/>
          <w:sz w:val="28"/>
          <w:szCs w:val="28"/>
        </w:rPr>
        <w:t>, в том числе, в ходе проведения публичных слушаний, носят рекомендательный характер.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Результаты публичных слушаний подписываются председательствующим и подлежат официальному обнародованию.</w:t>
      </w:r>
    </w:p>
    <w:p w:rsidR="00BE5978" w:rsidRDefault="00242471" w:rsidP="0024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471">
        <w:rPr>
          <w:rFonts w:ascii="Times New Roman" w:hAnsi="Times New Roman"/>
          <w:sz w:val="28"/>
          <w:szCs w:val="28"/>
        </w:rPr>
        <w:t xml:space="preserve">       </w:t>
      </w:r>
      <w:r w:rsidR="00BE5978">
        <w:rPr>
          <w:rFonts w:ascii="Times New Roman" w:hAnsi="Times New Roman"/>
          <w:sz w:val="28"/>
          <w:szCs w:val="28"/>
        </w:rPr>
        <w:t xml:space="preserve">9. Указанные замечания и предложения рассматриваются на заседании Собрания депутатов Маргаритовского  сельского поселения. 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Маргаритовского сельского поселения о внесении изменений и дополнений в Устав муниципального образования «Маргаритовское 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F47" w:rsidRDefault="005F3F47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E5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депутатов-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BE5978" w:rsidRDefault="005F3F47" w:rsidP="005F3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5978">
        <w:rPr>
          <w:rFonts w:ascii="Times New Roman" w:hAnsi="Times New Roman"/>
          <w:sz w:val="28"/>
          <w:szCs w:val="28"/>
        </w:rPr>
        <w:t>сельского поселения</w:t>
      </w:r>
      <w:r w:rsidR="00BE597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В.А.Козырева</w:t>
      </w: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978" w:rsidRDefault="00BE5978" w:rsidP="00BE59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25F" w:rsidRDefault="0086725F" w:rsidP="008672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921" w:rsidRPr="00EE569A" w:rsidRDefault="001B3921" w:rsidP="001B3921">
      <w:pPr>
        <w:rPr>
          <w:sz w:val="24"/>
          <w:szCs w:val="24"/>
        </w:rPr>
      </w:pPr>
    </w:p>
    <w:p w:rsidR="001B3921" w:rsidRDefault="001B3921" w:rsidP="001B3921"/>
    <w:p w:rsidR="00730DCE" w:rsidRDefault="00730DCE"/>
    <w:sectPr w:rsidR="00730DCE" w:rsidSect="00F267F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D6" w:rsidRDefault="008D56D6" w:rsidP="00732650">
      <w:pPr>
        <w:spacing w:after="0" w:line="240" w:lineRule="auto"/>
      </w:pPr>
      <w:r>
        <w:separator/>
      </w:r>
    </w:p>
  </w:endnote>
  <w:endnote w:type="continuationSeparator" w:id="1">
    <w:p w:rsidR="008D56D6" w:rsidRDefault="008D56D6" w:rsidP="0073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611"/>
      <w:docPartObj>
        <w:docPartGallery w:val="Page Numbers (Bottom of Page)"/>
        <w:docPartUnique/>
      </w:docPartObj>
    </w:sdtPr>
    <w:sdtContent>
      <w:p w:rsidR="00242471" w:rsidRDefault="000654A0">
        <w:pPr>
          <w:pStyle w:val="a3"/>
          <w:jc w:val="right"/>
        </w:pPr>
        <w:fldSimple w:instr=" PAGE   \* MERGEFORMAT ">
          <w:r w:rsidR="005F3F47">
            <w:rPr>
              <w:noProof/>
            </w:rPr>
            <w:t>6</w:t>
          </w:r>
        </w:fldSimple>
      </w:p>
    </w:sdtContent>
  </w:sdt>
  <w:p w:rsidR="00242471" w:rsidRDefault="002424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D6" w:rsidRDefault="008D56D6" w:rsidP="00732650">
      <w:pPr>
        <w:spacing w:after="0" w:line="240" w:lineRule="auto"/>
      </w:pPr>
      <w:r>
        <w:separator/>
      </w:r>
    </w:p>
  </w:footnote>
  <w:footnote w:type="continuationSeparator" w:id="1">
    <w:p w:rsidR="008D56D6" w:rsidRDefault="008D56D6" w:rsidP="0073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921"/>
    <w:rsid w:val="000240D7"/>
    <w:rsid w:val="00064793"/>
    <w:rsid w:val="000654A0"/>
    <w:rsid w:val="0007140B"/>
    <w:rsid w:val="00072878"/>
    <w:rsid w:val="00095C0E"/>
    <w:rsid w:val="000A0437"/>
    <w:rsid w:val="000F4C73"/>
    <w:rsid w:val="001A3EB6"/>
    <w:rsid w:val="001B3921"/>
    <w:rsid w:val="001C61EB"/>
    <w:rsid w:val="001D7FC8"/>
    <w:rsid w:val="001F53DB"/>
    <w:rsid w:val="0024172B"/>
    <w:rsid w:val="00242471"/>
    <w:rsid w:val="00243C87"/>
    <w:rsid w:val="00257B3C"/>
    <w:rsid w:val="0026296D"/>
    <w:rsid w:val="002647F0"/>
    <w:rsid w:val="002A35FE"/>
    <w:rsid w:val="002E0CD1"/>
    <w:rsid w:val="00304A65"/>
    <w:rsid w:val="00307CDE"/>
    <w:rsid w:val="00311B4C"/>
    <w:rsid w:val="00311E1F"/>
    <w:rsid w:val="00312D79"/>
    <w:rsid w:val="003769EF"/>
    <w:rsid w:val="0042042C"/>
    <w:rsid w:val="00452971"/>
    <w:rsid w:val="004650F8"/>
    <w:rsid w:val="00475078"/>
    <w:rsid w:val="004F6F4C"/>
    <w:rsid w:val="00510F2C"/>
    <w:rsid w:val="005266E6"/>
    <w:rsid w:val="00534EE9"/>
    <w:rsid w:val="00535E50"/>
    <w:rsid w:val="005413FA"/>
    <w:rsid w:val="00561B31"/>
    <w:rsid w:val="005D5050"/>
    <w:rsid w:val="005F3F47"/>
    <w:rsid w:val="006279B2"/>
    <w:rsid w:val="00634B69"/>
    <w:rsid w:val="00665CA9"/>
    <w:rsid w:val="006E79F8"/>
    <w:rsid w:val="00710141"/>
    <w:rsid w:val="00730DCE"/>
    <w:rsid w:val="00732650"/>
    <w:rsid w:val="00745D1D"/>
    <w:rsid w:val="007B1B46"/>
    <w:rsid w:val="007E09D3"/>
    <w:rsid w:val="00806F23"/>
    <w:rsid w:val="00855FD3"/>
    <w:rsid w:val="0086725F"/>
    <w:rsid w:val="008763CC"/>
    <w:rsid w:val="00877EFA"/>
    <w:rsid w:val="0089301F"/>
    <w:rsid w:val="008D162F"/>
    <w:rsid w:val="008D56D6"/>
    <w:rsid w:val="008D6EB1"/>
    <w:rsid w:val="008E5937"/>
    <w:rsid w:val="008F39AB"/>
    <w:rsid w:val="008F74AB"/>
    <w:rsid w:val="00905E9A"/>
    <w:rsid w:val="00916215"/>
    <w:rsid w:val="00A0012F"/>
    <w:rsid w:val="00A510F6"/>
    <w:rsid w:val="00A5743A"/>
    <w:rsid w:val="00AA2A28"/>
    <w:rsid w:val="00B0466D"/>
    <w:rsid w:val="00B26046"/>
    <w:rsid w:val="00B92051"/>
    <w:rsid w:val="00BC264E"/>
    <w:rsid w:val="00BE5978"/>
    <w:rsid w:val="00C25675"/>
    <w:rsid w:val="00C324CC"/>
    <w:rsid w:val="00C840C1"/>
    <w:rsid w:val="00CE4FF6"/>
    <w:rsid w:val="00D450C6"/>
    <w:rsid w:val="00DD2EAB"/>
    <w:rsid w:val="00DE3B88"/>
    <w:rsid w:val="00E264AB"/>
    <w:rsid w:val="00E77485"/>
    <w:rsid w:val="00E83FEC"/>
    <w:rsid w:val="00F24839"/>
    <w:rsid w:val="00F267F0"/>
    <w:rsid w:val="00F272BA"/>
    <w:rsid w:val="00F8467D"/>
    <w:rsid w:val="00FA129C"/>
    <w:rsid w:val="00FA60B5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B3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921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rsid w:val="001B3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B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392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650F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84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EF44A1D8D658FBCF2B53B403427D31862D0B1504065E6808F01726FU1K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0679-507F-4D20-AE3A-D3BC42A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user2</cp:lastModifiedBy>
  <cp:revision>26</cp:revision>
  <cp:lastPrinted>2015-03-21T16:14:00Z</cp:lastPrinted>
  <dcterms:created xsi:type="dcterms:W3CDTF">2015-01-26T13:08:00Z</dcterms:created>
  <dcterms:modified xsi:type="dcterms:W3CDTF">2018-06-22T12:07:00Z</dcterms:modified>
</cp:coreProperties>
</file>